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9694E4" w14:textId="77777777" w:rsidR="004937EF" w:rsidRDefault="007E0301">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 xml:space="preserve">Resumen de la </w:t>
      </w:r>
    </w:p>
    <w:p w14:paraId="4D9694E5" w14:textId="77777777" w:rsidR="004937EF" w:rsidRDefault="007E0301">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Reunión Retrospectiva</w:t>
      </w:r>
    </w:p>
    <w:p w14:paraId="4D9694E6" w14:textId="77777777" w:rsidR="004937EF" w:rsidRDefault="004937EF">
      <w:pPr>
        <w:spacing w:after="0" w:line="240" w:lineRule="auto"/>
        <w:ind w:left="0" w:hanging="2"/>
        <w:rPr>
          <w:rFonts w:ascii="Arial" w:eastAsia="Arial" w:hAnsi="Arial" w:cs="Arial"/>
          <w:color w:val="365F91"/>
          <w:sz w:val="24"/>
          <w:szCs w:val="24"/>
        </w:rPr>
      </w:pPr>
    </w:p>
    <w:p w14:paraId="4D9694E7" w14:textId="77777777" w:rsidR="004937EF" w:rsidRDefault="004937EF">
      <w:pPr>
        <w:spacing w:after="0" w:line="240" w:lineRule="auto"/>
        <w:ind w:left="0" w:hanging="2"/>
        <w:rPr>
          <w:rFonts w:ascii="Arial" w:eastAsia="Arial" w:hAnsi="Arial" w:cs="Arial"/>
          <w:color w:val="365F91"/>
          <w:sz w:val="24"/>
          <w:szCs w:val="24"/>
        </w:rPr>
      </w:pPr>
    </w:p>
    <w:p w14:paraId="4D9694E8" w14:textId="77777777" w:rsidR="004937EF" w:rsidRDefault="007E0301">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empresa y proyecto:</w:t>
      </w:r>
    </w:p>
    <w:p w14:paraId="4D9694E9" w14:textId="77777777" w:rsidR="004937EF" w:rsidRDefault="004937EF">
      <w:pPr>
        <w:spacing w:after="0" w:line="240" w:lineRule="auto"/>
        <w:ind w:left="0" w:hanging="2"/>
        <w:rPr>
          <w:rFonts w:ascii="Arial" w:eastAsia="Arial" w:hAnsi="Arial" w:cs="Arial"/>
          <w:color w:val="365F91"/>
          <w:sz w:val="24"/>
          <w:szCs w:val="24"/>
        </w:rPr>
      </w:pPr>
    </w:p>
    <w:tbl>
      <w:tblPr>
        <w:tblStyle w:val="a"/>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4937EF" w14:paraId="4D9694EC" w14:textId="77777777">
        <w:tc>
          <w:tcPr>
            <w:tcW w:w="2835" w:type="dxa"/>
          </w:tcPr>
          <w:p w14:paraId="4D9694EA" w14:textId="77777777" w:rsidR="004937EF" w:rsidRDefault="007E0301">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tcPr>
          <w:p w14:paraId="4D9694EB" w14:textId="77777777" w:rsidR="004937EF" w:rsidRDefault="007E0301">
            <w:pPr>
              <w:spacing w:after="0" w:line="240" w:lineRule="auto"/>
              <w:ind w:left="0" w:hanging="2"/>
              <w:rPr>
                <w:rFonts w:ascii="Arial" w:eastAsia="Arial" w:hAnsi="Arial" w:cs="Arial"/>
                <w:color w:val="000000"/>
                <w:sz w:val="24"/>
                <w:szCs w:val="24"/>
              </w:rPr>
            </w:pPr>
            <w:r>
              <w:rPr>
                <w:rFonts w:ascii="Arial" w:eastAsia="Arial" w:hAnsi="Arial" w:cs="Arial"/>
                <w:sz w:val="24"/>
                <w:szCs w:val="24"/>
              </w:rPr>
              <w:t xml:space="preserve">Duoc UC </w:t>
            </w:r>
          </w:p>
        </w:tc>
      </w:tr>
      <w:tr w:rsidR="004937EF" w14:paraId="4D9694EF" w14:textId="77777777">
        <w:tc>
          <w:tcPr>
            <w:tcW w:w="2835" w:type="dxa"/>
          </w:tcPr>
          <w:p w14:paraId="4D9694ED" w14:textId="77777777" w:rsidR="004937EF" w:rsidRDefault="007E0301">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tcPr>
          <w:p w14:paraId="4D9694EE" w14:textId="362E140E" w:rsidR="004937EF" w:rsidRDefault="004D468B" w:rsidP="004D468B">
            <w:pPr>
              <w:spacing w:after="0" w:line="240" w:lineRule="auto"/>
              <w:ind w:leftChars="0" w:left="0" w:firstLineChars="0" w:firstLine="0"/>
              <w:rPr>
                <w:rFonts w:ascii="Arial" w:eastAsia="Arial" w:hAnsi="Arial" w:cs="Arial"/>
                <w:sz w:val="24"/>
                <w:szCs w:val="24"/>
              </w:rPr>
            </w:pPr>
            <w:r>
              <w:rPr>
                <w:rFonts w:ascii="Arial" w:eastAsia="Arial" w:hAnsi="Arial" w:cs="Arial"/>
                <w:sz w:val="24"/>
                <w:szCs w:val="24"/>
              </w:rPr>
              <w:t>TaskBlitz</w:t>
            </w:r>
          </w:p>
        </w:tc>
      </w:tr>
    </w:tbl>
    <w:p w14:paraId="4D9694F0" w14:textId="77777777" w:rsidR="004937EF" w:rsidRDefault="004937EF">
      <w:pPr>
        <w:spacing w:after="0" w:line="240" w:lineRule="auto"/>
        <w:ind w:left="0" w:hanging="2"/>
        <w:rPr>
          <w:rFonts w:ascii="Arial" w:eastAsia="Arial" w:hAnsi="Arial" w:cs="Arial"/>
          <w:color w:val="365F91"/>
          <w:sz w:val="24"/>
          <w:szCs w:val="24"/>
        </w:rPr>
      </w:pPr>
    </w:p>
    <w:p w14:paraId="4D9694F1" w14:textId="77777777" w:rsidR="004937EF" w:rsidRDefault="007E0301">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reunión:</w:t>
      </w:r>
    </w:p>
    <w:p w14:paraId="4D9694F2" w14:textId="77777777" w:rsidR="004937EF" w:rsidRDefault="004937EF">
      <w:pPr>
        <w:spacing w:after="0" w:line="240" w:lineRule="auto"/>
        <w:ind w:left="0" w:hanging="2"/>
        <w:rPr>
          <w:rFonts w:ascii="Arial" w:eastAsia="Arial" w:hAnsi="Arial" w:cs="Arial"/>
          <w:color w:val="365F91"/>
          <w:sz w:val="24"/>
          <w:szCs w:val="24"/>
        </w:rPr>
      </w:pPr>
    </w:p>
    <w:tbl>
      <w:tblPr>
        <w:tblStyle w:val="a0"/>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4937EF" w14:paraId="4D9694F5" w14:textId="77777777">
        <w:trPr>
          <w:trHeight w:val="245"/>
        </w:trPr>
        <w:tc>
          <w:tcPr>
            <w:tcW w:w="3261" w:type="dxa"/>
          </w:tcPr>
          <w:p w14:paraId="4D9694F3" w14:textId="77777777" w:rsidR="004937EF" w:rsidRDefault="007E0301">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Lugar</w:t>
            </w:r>
          </w:p>
        </w:tc>
        <w:tc>
          <w:tcPr>
            <w:tcW w:w="5609" w:type="dxa"/>
          </w:tcPr>
          <w:p w14:paraId="4D9694F4" w14:textId="77777777" w:rsidR="004937EF" w:rsidRDefault="007E0301">
            <w:pPr>
              <w:spacing w:after="0" w:line="240" w:lineRule="auto"/>
              <w:ind w:left="0" w:hanging="2"/>
              <w:rPr>
                <w:rFonts w:ascii="Arial" w:eastAsia="Arial" w:hAnsi="Arial" w:cs="Arial"/>
                <w:color w:val="000000"/>
                <w:sz w:val="24"/>
                <w:szCs w:val="24"/>
              </w:rPr>
            </w:pPr>
            <w:r>
              <w:rPr>
                <w:rFonts w:ascii="Arial" w:eastAsia="Arial" w:hAnsi="Arial" w:cs="Arial"/>
                <w:sz w:val="24"/>
                <w:szCs w:val="24"/>
              </w:rPr>
              <w:t>Duoc UC San Joaquin</w:t>
            </w:r>
          </w:p>
        </w:tc>
      </w:tr>
      <w:tr w:rsidR="004937EF" w14:paraId="4D9694F8" w14:textId="77777777">
        <w:tc>
          <w:tcPr>
            <w:tcW w:w="3261" w:type="dxa"/>
          </w:tcPr>
          <w:p w14:paraId="4D9694F6" w14:textId="77777777" w:rsidR="004937EF" w:rsidRDefault="007E0301">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Fecha</w:t>
            </w:r>
          </w:p>
        </w:tc>
        <w:tc>
          <w:tcPr>
            <w:tcW w:w="5609" w:type="dxa"/>
          </w:tcPr>
          <w:p w14:paraId="4D9694F7" w14:textId="0FAFD775" w:rsidR="004937EF" w:rsidRDefault="0037718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19 de noviembre 2024</w:t>
            </w:r>
          </w:p>
        </w:tc>
      </w:tr>
      <w:tr w:rsidR="004937EF" w14:paraId="4D9694FB" w14:textId="77777777">
        <w:tc>
          <w:tcPr>
            <w:tcW w:w="3261" w:type="dxa"/>
          </w:tcPr>
          <w:p w14:paraId="4D9694F9" w14:textId="77777777" w:rsidR="004937EF" w:rsidRDefault="007E0301">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Número de iteración / sprint</w:t>
            </w:r>
          </w:p>
        </w:tc>
        <w:tc>
          <w:tcPr>
            <w:tcW w:w="5609" w:type="dxa"/>
          </w:tcPr>
          <w:p w14:paraId="4D9694FA" w14:textId="20C42DB6" w:rsidR="004937EF" w:rsidRDefault="004D468B">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5</w:t>
            </w:r>
          </w:p>
        </w:tc>
      </w:tr>
      <w:tr w:rsidR="004937EF" w14:paraId="4D9694FE" w14:textId="77777777">
        <w:tc>
          <w:tcPr>
            <w:tcW w:w="3261" w:type="dxa"/>
          </w:tcPr>
          <w:p w14:paraId="4D9694FC" w14:textId="77777777" w:rsidR="004937EF" w:rsidRDefault="007E0301">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convocadas a la reunión</w:t>
            </w:r>
          </w:p>
        </w:tc>
        <w:tc>
          <w:tcPr>
            <w:tcW w:w="5609" w:type="dxa"/>
          </w:tcPr>
          <w:p w14:paraId="13AD42DE" w14:textId="77777777" w:rsidR="004937EF" w:rsidRDefault="004D468B">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Diego Estay</w:t>
            </w:r>
          </w:p>
          <w:p w14:paraId="4D9694FD" w14:textId="3104DEA9" w:rsidR="004D468B" w:rsidRDefault="004D468B">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Jeferson Jaque</w:t>
            </w:r>
          </w:p>
        </w:tc>
      </w:tr>
      <w:tr w:rsidR="004937EF" w14:paraId="4D969501" w14:textId="77777777">
        <w:tc>
          <w:tcPr>
            <w:tcW w:w="3261" w:type="dxa"/>
          </w:tcPr>
          <w:p w14:paraId="4D9694FF" w14:textId="77777777" w:rsidR="004937EF" w:rsidRDefault="007E0301">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que asistieron a la reunión</w:t>
            </w:r>
          </w:p>
        </w:tc>
        <w:tc>
          <w:tcPr>
            <w:tcW w:w="5609" w:type="dxa"/>
          </w:tcPr>
          <w:p w14:paraId="5E315CCE" w14:textId="77777777" w:rsidR="004937EF" w:rsidRDefault="004D468B">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Diego Estay</w:t>
            </w:r>
          </w:p>
          <w:p w14:paraId="4D969500" w14:textId="76FCEB56" w:rsidR="004D468B" w:rsidRDefault="004D468B">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Jeferson Jaque</w:t>
            </w:r>
          </w:p>
        </w:tc>
      </w:tr>
    </w:tbl>
    <w:p w14:paraId="4D969502" w14:textId="77777777" w:rsidR="004937EF" w:rsidRDefault="004937EF">
      <w:pPr>
        <w:spacing w:after="0" w:line="240" w:lineRule="auto"/>
        <w:ind w:left="0" w:hanging="2"/>
        <w:rPr>
          <w:rFonts w:ascii="Arial" w:eastAsia="Arial" w:hAnsi="Arial" w:cs="Arial"/>
          <w:color w:val="365F91"/>
          <w:sz w:val="24"/>
          <w:szCs w:val="24"/>
        </w:rPr>
      </w:pPr>
    </w:p>
    <w:p w14:paraId="4D969503" w14:textId="77777777" w:rsidR="004937EF" w:rsidRDefault="007E0301">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Instrucciones:</w:t>
      </w:r>
    </w:p>
    <w:p w14:paraId="4D969504" w14:textId="77777777" w:rsidR="004937EF" w:rsidRDefault="004937EF">
      <w:pPr>
        <w:spacing w:after="0" w:line="240" w:lineRule="auto"/>
        <w:ind w:left="0" w:hanging="2"/>
        <w:rPr>
          <w:rFonts w:ascii="Arial" w:eastAsia="Arial" w:hAnsi="Arial" w:cs="Arial"/>
          <w:color w:val="365F91"/>
          <w:sz w:val="24"/>
          <w:szCs w:val="24"/>
        </w:rPr>
      </w:pPr>
    </w:p>
    <w:p w14:paraId="4D969505" w14:textId="77777777" w:rsidR="004937EF" w:rsidRDefault="007E0301">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retrospectiva es una herramienta del marco de trabajo Scrum, que pertenece a la familia de marcos de trabajo de desarrollo ágil, se realiza en cada iteración (denominado Sprint en Scrum), justo después de la reunión de revisión de la iteración (Sprint Review Meeting) con el dueño del Producto (Product Owner). En esta reunión deben revisarse tres aspectos, lo que salió bien durante la iteración (aciertos), lo que no salió tan bien (errores) y las mejoras que pudieran hacerse en la próxima iteración para evitar errores y mantener aciertos.</w:t>
      </w:r>
    </w:p>
    <w:p w14:paraId="4D969506" w14:textId="77777777" w:rsidR="004937EF" w:rsidRDefault="004937EF">
      <w:pPr>
        <w:spacing w:after="0" w:line="240" w:lineRule="auto"/>
        <w:ind w:left="0" w:hanging="2"/>
        <w:rPr>
          <w:rFonts w:ascii="Arial" w:eastAsia="Arial" w:hAnsi="Arial" w:cs="Arial"/>
          <w:color w:val="000000"/>
          <w:sz w:val="20"/>
          <w:szCs w:val="20"/>
        </w:rPr>
      </w:pPr>
    </w:p>
    <w:p w14:paraId="4D969507" w14:textId="77777777" w:rsidR="004937EF" w:rsidRDefault="007E0301">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dueño del producto (Product Owner) no asiste a la reunión, por lo que es una oportunidad para el equipo para poder hablar sin tapujos de los éxitos y fracasos, siendo importante para el equipo el analizar su propio desempeño e identificar estrategias para mejorar sus procesos. De forma similar, el Scrum Master (quien es el coach del equipo Scrum) puede observar impedimentos comunes que están afectando al equipo y tomar acciones para resolverlos.</w:t>
      </w:r>
    </w:p>
    <w:p w14:paraId="4D969508" w14:textId="77777777" w:rsidR="004937EF" w:rsidRDefault="004937EF">
      <w:pPr>
        <w:spacing w:after="0" w:line="240" w:lineRule="auto"/>
        <w:ind w:left="0" w:hanging="2"/>
        <w:rPr>
          <w:rFonts w:ascii="Arial" w:eastAsia="Arial" w:hAnsi="Arial" w:cs="Arial"/>
          <w:color w:val="000000"/>
          <w:sz w:val="20"/>
          <w:szCs w:val="20"/>
        </w:rPr>
      </w:pPr>
    </w:p>
    <w:p w14:paraId="4D969509" w14:textId="77777777" w:rsidR="004937EF" w:rsidRDefault="007E0301">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usualmente se restringe a tres horas.</w:t>
      </w:r>
    </w:p>
    <w:p w14:paraId="4D96950A" w14:textId="77777777" w:rsidR="004937EF" w:rsidRDefault="004937EF">
      <w:pPr>
        <w:spacing w:after="0" w:line="240" w:lineRule="auto"/>
        <w:ind w:left="0" w:hanging="2"/>
        <w:rPr>
          <w:rFonts w:ascii="Arial" w:eastAsia="Arial" w:hAnsi="Arial" w:cs="Arial"/>
          <w:color w:val="000000"/>
          <w:sz w:val="20"/>
          <w:szCs w:val="20"/>
        </w:rPr>
        <w:sectPr w:rsidR="004937EF">
          <w:headerReference w:type="default" r:id="rId8"/>
          <w:footerReference w:type="default" r:id="rId9"/>
          <w:pgSz w:w="12240" w:h="15840"/>
          <w:pgMar w:top="1985" w:right="1701" w:bottom="1418" w:left="1701" w:header="709" w:footer="709" w:gutter="0"/>
          <w:pgNumType w:start="1"/>
          <w:cols w:space="720"/>
        </w:sectPr>
      </w:pPr>
    </w:p>
    <w:p w14:paraId="4D96950B" w14:textId="77777777" w:rsidR="004937EF" w:rsidRDefault="004937EF">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4D96950C" w14:textId="77777777" w:rsidR="004937EF" w:rsidRDefault="007E0301">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Formulario de reunión retrospectiva</w:t>
      </w:r>
    </w:p>
    <w:p w14:paraId="4D96950D" w14:textId="77777777" w:rsidR="004937EF" w:rsidRDefault="004937EF">
      <w:pPr>
        <w:pBdr>
          <w:top w:val="nil"/>
          <w:left w:val="nil"/>
          <w:bottom w:val="nil"/>
          <w:right w:val="nil"/>
          <w:between w:val="nil"/>
        </w:pBdr>
        <w:spacing w:after="0" w:line="240" w:lineRule="auto"/>
        <w:ind w:left="0" w:hanging="2"/>
        <w:rPr>
          <w:rFonts w:ascii="Arial" w:eastAsia="Arial" w:hAnsi="Arial" w:cs="Arial"/>
          <w:color w:val="365F91"/>
          <w:sz w:val="24"/>
          <w:szCs w:val="24"/>
        </w:rPr>
      </w:pPr>
    </w:p>
    <w:tbl>
      <w:tblPr>
        <w:tblStyle w:val="a1"/>
        <w:tblW w:w="124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4937EF" w14:paraId="4D969511" w14:textId="77777777">
        <w:trPr>
          <w:cantSplit/>
          <w:tblHeader/>
        </w:trPr>
        <w:tc>
          <w:tcPr>
            <w:tcW w:w="3828" w:type="dxa"/>
            <w:shd w:val="clear" w:color="auto" w:fill="D9D9D9"/>
          </w:tcPr>
          <w:p w14:paraId="4D96950E" w14:textId="77777777" w:rsidR="004937EF" w:rsidRDefault="007E0301">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salió bien en la iteración? (aciertos)</w:t>
            </w:r>
          </w:p>
        </w:tc>
        <w:tc>
          <w:tcPr>
            <w:tcW w:w="4110" w:type="dxa"/>
            <w:shd w:val="clear" w:color="auto" w:fill="D9D9D9"/>
          </w:tcPr>
          <w:p w14:paraId="4D96950F" w14:textId="77777777" w:rsidR="004937EF" w:rsidRDefault="007E0301">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no salió bien en la iteración? (errores)</w:t>
            </w:r>
          </w:p>
        </w:tc>
        <w:tc>
          <w:tcPr>
            <w:tcW w:w="4536" w:type="dxa"/>
            <w:shd w:val="clear" w:color="auto" w:fill="D9D9D9"/>
          </w:tcPr>
          <w:p w14:paraId="4D969510" w14:textId="77777777" w:rsidR="004937EF" w:rsidRDefault="007E0301">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mejoras vamos a implementar en la próxima iteración? (recomendaciones de mejora continua)</w:t>
            </w:r>
          </w:p>
        </w:tc>
      </w:tr>
      <w:tr w:rsidR="004937EF" w14:paraId="4D969515" w14:textId="77777777">
        <w:tc>
          <w:tcPr>
            <w:tcW w:w="3828" w:type="dxa"/>
          </w:tcPr>
          <w:p w14:paraId="4D969512" w14:textId="073F898C" w:rsidR="004937EF" w:rsidRDefault="007E0301">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Esta iteración fue un éxito para nosotros, al ser la iteración con más historias de usuarios, se nos dificulto un poco el tiempo, pero logramos solventar esta dificultad y todo fluctuó acorde a lo planificado</w:t>
            </w:r>
          </w:p>
        </w:tc>
        <w:tc>
          <w:tcPr>
            <w:tcW w:w="4110" w:type="dxa"/>
          </w:tcPr>
          <w:p w14:paraId="4D969513" w14:textId="1437EC17" w:rsidR="004937EF" w:rsidRDefault="007E0301">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En esta iteración fue algo más complicada implementar y desarrollar, debido a que esta es la iteración con más historias de usuarios, por lo cual, los tiempos fueron cumplidos satisfactoriamente, hubo complicaciones a la cuales se debió involucrar más tiempo</w:t>
            </w:r>
          </w:p>
        </w:tc>
        <w:tc>
          <w:tcPr>
            <w:tcW w:w="4536" w:type="dxa"/>
          </w:tcPr>
          <w:p w14:paraId="4D969514" w14:textId="0F36FC60" w:rsidR="004937EF" w:rsidRDefault="007E0301">
            <w:pPr>
              <w:pBdr>
                <w:top w:val="nil"/>
                <w:left w:val="nil"/>
                <w:bottom w:val="nil"/>
                <w:right w:val="nil"/>
                <w:between w:val="nil"/>
              </w:pBdr>
              <w:spacing w:after="0" w:line="240" w:lineRule="auto"/>
              <w:ind w:left="0" w:hanging="2"/>
              <w:rPr>
                <w:rFonts w:ascii="Arial" w:eastAsia="Arial" w:hAnsi="Arial" w:cs="Arial"/>
                <w:color w:val="365F91"/>
                <w:sz w:val="24"/>
                <w:szCs w:val="24"/>
              </w:rPr>
            </w:pPr>
            <w:r>
              <w:rPr>
                <w:rFonts w:ascii="Arial" w:eastAsia="Arial" w:hAnsi="Arial" w:cs="Arial"/>
                <w:color w:val="365F91"/>
                <w:sz w:val="24"/>
                <w:szCs w:val="24"/>
              </w:rPr>
              <w:t>Planificar un poco más los tiempos, en sí, no hubo problemas, pero pueden suceder, es muy importante poder estar al día con una buena planificación</w:t>
            </w:r>
          </w:p>
        </w:tc>
      </w:tr>
    </w:tbl>
    <w:p w14:paraId="4D969516" w14:textId="77777777" w:rsidR="004937EF" w:rsidRDefault="004937EF">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4D969517" w14:textId="77777777" w:rsidR="004937EF" w:rsidRDefault="007E0301">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Nota:</w:t>
      </w:r>
    </w:p>
    <w:p w14:paraId="4D969518" w14:textId="77777777" w:rsidR="004937EF" w:rsidRDefault="007E0301">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Se recomienda utilizar viñetas (bullets) para enumerar los aciertos, errores y recomendaciones de mejora continua.</w:t>
      </w:r>
    </w:p>
    <w:p w14:paraId="4D969519" w14:textId="77777777" w:rsidR="004937EF" w:rsidRDefault="007E0301">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formulario se puede extender cuantas páginas sea necesario para registrar todos los aciertos, errores y recomendaciones.</w:t>
      </w:r>
    </w:p>
    <w:sectPr w:rsidR="004937EF">
      <w:headerReference w:type="default" r:id="rId10"/>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69525" w14:textId="77777777" w:rsidR="007E0301" w:rsidRDefault="007E0301">
      <w:pPr>
        <w:spacing w:after="0" w:line="240" w:lineRule="auto"/>
        <w:ind w:left="0" w:hanging="2"/>
      </w:pPr>
      <w:r>
        <w:separator/>
      </w:r>
    </w:p>
  </w:endnote>
  <w:endnote w:type="continuationSeparator" w:id="0">
    <w:p w14:paraId="4D969527" w14:textId="77777777" w:rsidR="007E0301" w:rsidRDefault="007E0301">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5448372E-CC2C-4F9B-8699-22B1C0A5D7C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DFD0CD1-D42C-48CD-A425-446B140A2E16}"/>
    <w:embedBold r:id="rId3" w:fontKey="{31F2F59A-DEDF-47E0-B556-CE72ADBB9677}"/>
    <w:embedBoldItalic r:id="rId4" w:fontKey="{5A0FF4E8-8C85-4F1A-90CD-346284432392}"/>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D63AB367-CCC8-41D5-8071-5A90C9207428}"/>
    <w:embedBold r:id="rId6" w:fontKey="{386B259A-CCF6-4150-8FDE-2453301D1344}"/>
  </w:font>
  <w:font w:name="Tahoma">
    <w:panose1 w:val="020B0604030504040204"/>
    <w:charset w:val="00"/>
    <w:family w:val="swiss"/>
    <w:pitch w:val="variable"/>
    <w:sig w:usb0="E1002EFF" w:usb1="C000605B" w:usb2="00000029" w:usb3="00000000" w:csb0="000101FF" w:csb1="00000000"/>
    <w:embedRegular r:id="rId7" w:fontKey="{3EE0E532-8D47-41AC-B5DD-6DE58BAAAF49}"/>
  </w:font>
  <w:font w:name="Georgia">
    <w:panose1 w:val="02040502050405020303"/>
    <w:charset w:val="00"/>
    <w:family w:val="roman"/>
    <w:pitch w:val="variable"/>
    <w:sig w:usb0="00000287" w:usb1="00000000" w:usb2="00000000" w:usb3="00000000" w:csb0="0000009F" w:csb1="00000000"/>
    <w:embedRegular r:id="rId8" w:fontKey="{2561FF00-5EE1-4B50-8731-A1DC126E0D1F}"/>
    <w:embedItalic r:id="rId9" w:fontKey="{81798A11-0381-4F9C-BEA7-16A79231D95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6951D" w14:textId="77777777" w:rsidR="004937EF" w:rsidRDefault="007E0301">
    <w:pPr>
      <w:pBdr>
        <w:top w:val="nil"/>
        <w:left w:val="nil"/>
        <w:bottom w:val="nil"/>
        <w:right w:val="nil"/>
        <w:between w:val="nil"/>
      </w:pBdr>
      <w:tabs>
        <w:tab w:val="center" w:pos="4419"/>
        <w:tab w:val="right" w:pos="8838"/>
      </w:tabs>
      <w:ind w:left="0" w:hanging="2"/>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969521" w14:textId="77777777" w:rsidR="007E0301" w:rsidRDefault="007E0301">
      <w:pPr>
        <w:spacing w:after="0" w:line="240" w:lineRule="auto"/>
        <w:ind w:left="0" w:hanging="2"/>
      </w:pPr>
      <w:r>
        <w:separator/>
      </w:r>
    </w:p>
  </w:footnote>
  <w:footnote w:type="continuationSeparator" w:id="0">
    <w:p w14:paraId="4D969523" w14:textId="77777777" w:rsidR="007E0301" w:rsidRDefault="007E0301">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6951A" w14:textId="77777777" w:rsidR="004937EF" w:rsidRDefault="007E0301">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4D96951B" w14:textId="77777777" w:rsidR="004937EF" w:rsidRDefault="007E0301">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8240" behindDoc="0" locked="0" layoutInCell="1" hidden="0" allowOverlap="1" wp14:anchorId="4D969521" wp14:editId="4D969522">
              <wp:simplePos x="0" y="0"/>
              <wp:positionH relativeFrom="column">
                <wp:posOffset>-12699</wp:posOffset>
              </wp:positionH>
              <wp:positionV relativeFrom="paragraph">
                <wp:posOffset>165100</wp:posOffset>
              </wp:positionV>
              <wp:extent cx="5650865" cy="200660"/>
              <wp:effectExtent l="0" t="0" r="0" b="0"/>
              <wp:wrapNone/>
              <wp:docPr id="2" name="Rectángulo 2"/>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4D969525" w14:textId="77777777" w:rsidR="004937EF" w:rsidRDefault="004937EF">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4D969521" id="Rectángulo 2" o:spid="_x0000_s1026" style="position:absolute;left:0;text-align:left;margin-left:-1pt;margin-top:13pt;width:444.95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" fillcolor="#4f81bd" strokecolor="#f2f2f2" strokeweight="3pt">
              <v:stroke startarrowwidth="narrow" startarrowlength="short" endarrowwidth="narrow" endarrowlength="short"/>
              <v:textbox inset="2.53958mm,2.53958mm,2.53958mm,2.53958mm">
                <w:txbxContent>
                  <w:p w14:paraId="4D969525" w14:textId="77777777" w:rsidR="004937EF" w:rsidRDefault="004937EF">
                    <w:pPr>
                      <w:spacing w:after="0" w:line="240" w:lineRule="auto"/>
                      <w:ind w:left="0" w:hanging="2"/>
                    </w:pPr>
                  </w:p>
                </w:txbxContent>
              </v:textbox>
            </v:rect>
          </w:pict>
        </mc:Fallback>
      </mc:AlternateContent>
    </w:r>
  </w:p>
  <w:p w14:paraId="4D96951C" w14:textId="77777777" w:rsidR="004937EF" w:rsidRDefault="004937EF">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6951E" w14:textId="77777777" w:rsidR="004937EF" w:rsidRDefault="007E0301">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4D96951F" w14:textId="77777777" w:rsidR="004937EF" w:rsidRDefault="007E0301">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9264" behindDoc="0" locked="0" layoutInCell="1" hidden="0" allowOverlap="1" wp14:anchorId="4D969523" wp14:editId="4D969524">
              <wp:simplePos x="0" y="0"/>
              <wp:positionH relativeFrom="column">
                <wp:posOffset>-12699</wp:posOffset>
              </wp:positionH>
              <wp:positionV relativeFrom="paragraph">
                <wp:posOffset>165100</wp:posOffset>
              </wp:positionV>
              <wp:extent cx="7916545" cy="200660"/>
              <wp:effectExtent l="0" t="0" r="0" b="0"/>
              <wp:wrapNone/>
              <wp:docPr id="1" name="Rectángulo 1"/>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4D969526" w14:textId="77777777" w:rsidR="004937EF" w:rsidRDefault="004937EF">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4D969523" id="Rectángulo 1" o:spid="_x0000_s1027" style="position:absolute;left:0;text-align:left;margin-left:-1pt;margin-top:13pt;width:623.3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" fillcolor="#4f81bd" strokecolor="#f2f2f2" strokeweight="3pt">
              <v:stroke startarrowwidth="narrow" startarrowlength="short" endarrowwidth="narrow" endarrowlength="short"/>
              <v:textbox inset="2.53958mm,2.53958mm,2.53958mm,2.53958mm">
                <w:txbxContent>
                  <w:p w14:paraId="4D969526" w14:textId="77777777" w:rsidR="004937EF" w:rsidRDefault="004937EF">
                    <w:pPr>
                      <w:spacing w:after="0" w:line="240" w:lineRule="auto"/>
                      <w:ind w:left="0" w:hanging="2"/>
                    </w:pPr>
                  </w:p>
                </w:txbxContent>
              </v:textbox>
            </v:rect>
          </w:pict>
        </mc:Fallback>
      </mc:AlternateContent>
    </w:r>
  </w:p>
  <w:p w14:paraId="4D969520" w14:textId="77777777" w:rsidR="004937EF" w:rsidRDefault="004937EF">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DA76D7"/>
    <w:multiLevelType w:val="multilevel"/>
    <w:tmpl w:val="D89C683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061201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7EF"/>
    <w:rsid w:val="001755F6"/>
    <w:rsid w:val="00377180"/>
    <w:rsid w:val="004937EF"/>
    <w:rsid w:val="004D468B"/>
    <w:rsid w:val="007E0301"/>
    <w:rsid w:val="00A664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694E4"/>
  <w15:docId w15:val="{E56D1221-97F0-45F2-ABFC-FEFA81506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uiPriority w:val="9"/>
    <w:qFormat/>
    <w:pPr>
      <w:spacing w:before="100" w:beforeAutospacing="1" w:after="100" w:afterAutospacing="1" w:line="240" w:lineRule="auto"/>
    </w:pPr>
    <w:rPr>
      <w:rFonts w:ascii="Times New Roman" w:eastAsia="Times New Roman" w:hAnsi="Times New Roman" w:cs="Times New Roman"/>
      <w:b/>
      <w:bCs/>
      <w:kern w:val="36"/>
      <w:sz w:val="48"/>
      <w:szCs w:val="48"/>
      <w:lang w:eastAsia="es-VE"/>
    </w:rPr>
  </w:style>
  <w:style w:type="paragraph" w:styleId="Ttulo2">
    <w:name w:val="heading 2"/>
    <w:basedOn w:val="Normal"/>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cs="Times New Roman"/>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cs="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style>
  <w:style w:type="character" w:customStyle="1" w:styleId="PiedepginaCar">
    <w:name w:val="Pie de página Car"/>
    <w:rPr>
      <w:w w:val="100"/>
      <w:position w:val="-1"/>
      <w:sz w:val="22"/>
      <w:szCs w:val="22"/>
      <w:effect w:val="none"/>
      <w:vertAlign w:val="baseline"/>
      <w:cs w:val="0"/>
      <w:em w:val="none"/>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SSJyql+IVtC4pDcGd7OW5fQgWA==">CgMxLjA4AHIhMWlDQVJYU2JDMlRNVGJJM21LUWx3LUUxVFB4emltM3JE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Pages>
  <Words>390</Words>
  <Characters>2147</Characters>
  <Application>Microsoft Office Word</Application>
  <DocSecurity>0</DocSecurity>
  <Lines>17</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JEFERSON WILLIAMS JAQUE GAJARDO</cp:lastModifiedBy>
  <cp:revision>3</cp:revision>
  <dcterms:created xsi:type="dcterms:W3CDTF">2012-10-28T15:38:00Z</dcterms:created>
  <dcterms:modified xsi:type="dcterms:W3CDTF">2024-11-27T03:38:00Z</dcterms:modified>
</cp:coreProperties>
</file>